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A6475" w14:textId="77777777" w:rsidR="00725666" w:rsidRPr="00C416A5" w:rsidRDefault="00C416A5" w:rsidP="00C416A5">
      <w:pPr>
        <w:spacing w:after="0" w:line="240" w:lineRule="auto"/>
        <w:rPr>
          <w:rFonts w:cstheme="minorHAnsi"/>
          <w:b/>
          <w:sz w:val="32"/>
          <w:szCs w:val="32"/>
        </w:rPr>
      </w:pPr>
      <w:r w:rsidRPr="00C416A5">
        <w:rPr>
          <w:rFonts w:cstheme="minorHAnsi"/>
          <w:b/>
          <w:sz w:val="32"/>
          <w:szCs w:val="32"/>
        </w:rPr>
        <w:t>Lavori di realizzazione nuova mensa scolastica</w:t>
      </w:r>
    </w:p>
    <w:p w14:paraId="492CADBA" w14:textId="77777777" w:rsidR="00C416A5" w:rsidRPr="00C416A5" w:rsidRDefault="00C416A5" w:rsidP="00C416A5">
      <w:pPr>
        <w:spacing w:after="0" w:line="240" w:lineRule="auto"/>
        <w:rPr>
          <w:rFonts w:cstheme="minorHAnsi"/>
        </w:rPr>
      </w:pPr>
      <w:r>
        <w:rPr>
          <w:rFonts w:cstheme="minorHAnsi"/>
        </w:rPr>
        <w:t>M4C1I1.2 Piano estensione tempo pieno e mense</w:t>
      </w:r>
    </w:p>
    <w:p w14:paraId="52118E83" w14:textId="77777777" w:rsidR="00C416A5" w:rsidRDefault="00C416A5" w:rsidP="00C416A5">
      <w:pPr>
        <w:spacing w:after="0" w:line="240" w:lineRule="auto"/>
        <w:rPr>
          <w:rFonts w:cstheme="minorHAnsi"/>
        </w:rPr>
      </w:pPr>
    </w:p>
    <w:p w14:paraId="06951E8C" w14:textId="77777777" w:rsidR="00193712" w:rsidRPr="00C416A5" w:rsidRDefault="00193712" w:rsidP="00C416A5">
      <w:pPr>
        <w:spacing w:after="0" w:line="240" w:lineRule="auto"/>
        <w:rPr>
          <w:rFonts w:cstheme="minorHAnsi"/>
          <w:b/>
        </w:rPr>
      </w:pPr>
      <w:r w:rsidRPr="00C416A5">
        <w:rPr>
          <w:rFonts w:cstheme="minorHAnsi"/>
          <w:b/>
        </w:rPr>
        <w:t>D</w:t>
      </w:r>
      <w:r w:rsidR="00C416A5" w:rsidRPr="00C416A5">
        <w:rPr>
          <w:rFonts w:cstheme="minorHAnsi"/>
          <w:b/>
        </w:rPr>
        <w:t>escrizione</w:t>
      </w:r>
      <w:r w:rsidRPr="00C416A5">
        <w:rPr>
          <w:rFonts w:cstheme="minorHAnsi"/>
          <w:b/>
        </w:rPr>
        <w:t xml:space="preserve">  </w:t>
      </w:r>
    </w:p>
    <w:p w14:paraId="21C18401" w14:textId="77777777" w:rsidR="00193712" w:rsidRPr="00C416A5" w:rsidRDefault="00193712" w:rsidP="00C416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416A5">
        <w:rPr>
          <w:rFonts w:cstheme="minorHAnsi"/>
        </w:rPr>
        <w:t>L’intervento prevede la costruzione di una mensa scolastica nell’area della scuola media Dogliotti, disposta su di un unico livello e realizzata secondo le più moderne tecnologie.</w:t>
      </w:r>
    </w:p>
    <w:p w14:paraId="17F1D51C" w14:textId="77777777" w:rsidR="00193712" w:rsidRPr="00C416A5" w:rsidRDefault="00193712" w:rsidP="00C416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416A5">
        <w:rPr>
          <w:rFonts w:cstheme="minorHAnsi"/>
        </w:rPr>
        <w:t xml:space="preserve">La struttura sarà classificata NZEB: </w:t>
      </w:r>
      <w:proofErr w:type="spellStart"/>
      <w:r w:rsidRPr="00C416A5">
        <w:rPr>
          <w:rFonts w:cstheme="minorHAnsi"/>
        </w:rPr>
        <w:t>Nearly</w:t>
      </w:r>
      <w:proofErr w:type="spellEnd"/>
      <w:r w:rsidRPr="00C416A5">
        <w:rPr>
          <w:rFonts w:cstheme="minorHAnsi"/>
        </w:rPr>
        <w:t xml:space="preserve"> Zero Energy Building, una categoria di edifici ad elevata efficienza energetica, il cui funzionamento richiede una modestissima quantità di energia rispetto agli edifici attuali.</w:t>
      </w:r>
    </w:p>
    <w:p w14:paraId="3389563C" w14:textId="77777777" w:rsidR="00193712" w:rsidRPr="00C416A5" w:rsidRDefault="00193712" w:rsidP="00C416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6BE0514" w14:textId="77777777" w:rsidR="00193712" w:rsidRPr="00C416A5" w:rsidRDefault="00193712" w:rsidP="00C416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C416A5">
        <w:rPr>
          <w:rFonts w:cstheme="minorHAnsi"/>
          <w:b/>
        </w:rPr>
        <w:t>D</w:t>
      </w:r>
      <w:r w:rsidR="00C416A5" w:rsidRPr="00C416A5">
        <w:rPr>
          <w:rFonts w:cstheme="minorHAnsi"/>
          <w:b/>
        </w:rPr>
        <w:t>ettagli</w:t>
      </w:r>
    </w:p>
    <w:p w14:paraId="32D59C78" w14:textId="77777777" w:rsidR="00193712" w:rsidRPr="00C416A5" w:rsidRDefault="00193712" w:rsidP="00C416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416A5">
        <w:rPr>
          <w:rFonts w:cstheme="minorHAnsi"/>
        </w:rPr>
        <w:t>Missione: M4 Istruzione e ricerca</w:t>
      </w:r>
    </w:p>
    <w:p w14:paraId="47E07705" w14:textId="77777777" w:rsidR="00193712" w:rsidRPr="00C416A5" w:rsidRDefault="00193712" w:rsidP="00C416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416A5">
        <w:rPr>
          <w:rFonts w:cstheme="minorHAnsi"/>
        </w:rPr>
        <w:t xml:space="preserve">Componente: C1 </w:t>
      </w:r>
      <w:r w:rsidR="00886107" w:rsidRPr="00C416A5">
        <w:rPr>
          <w:rFonts w:cstheme="minorHAnsi"/>
        </w:rPr>
        <w:t>Potenziamento dell’offerta dei servizi di istruzione: dagli asili nido alle Università</w:t>
      </w:r>
    </w:p>
    <w:p w14:paraId="0942C2FA" w14:textId="77777777" w:rsidR="00193712" w:rsidRPr="00C416A5" w:rsidRDefault="00193712" w:rsidP="00C416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416A5">
        <w:rPr>
          <w:rFonts w:cstheme="minorHAnsi"/>
        </w:rPr>
        <w:t>Intervento: I1.2</w:t>
      </w:r>
      <w:r w:rsidR="00886107" w:rsidRPr="00C416A5">
        <w:rPr>
          <w:rFonts w:cstheme="minorHAnsi"/>
        </w:rPr>
        <w:t xml:space="preserve"> Piano di estensione del tempo pieno e mense</w:t>
      </w:r>
    </w:p>
    <w:p w14:paraId="613EA139" w14:textId="77777777" w:rsidR="00193712" w:rsidRPr="00C416A5" w:rsidRDefault="00193712" w:rsidP="00C416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416A5">
        <w:rPr>
          <w:rFonts w:cstheme="minorHAnsi"/>
        </w:rPr>
        <w:t xml:space="preserve">Titolare: Ministero dell’Istruzione </w:t>
      </w:r>
      <w:r w:rsidR="00377F26">
        <w:rPr>
          <w:rFonts w:cstheme="minorHAnsi"/>
        </w:rPr>
        <w:t>e del Merito</w:t>
      </w:r>
    </w:p>
    <w:p w14:paraId="3ABBEE96" w14:textId="77777777" w:rsidR="00193712" w:rsidRPr="00C416A5" w:rsidRDefault="00193712" w:rsidP="00C416A5">
      <w:pPr>
        <w:pStyle w:val="Puntoelenco"/>
        <w:numPr>
          <w:ilvl w:val="0"/>
          <w:numId w:val="0"/>
        </w:numPr>
        <w:spacing w:after="0" w:line="240" w:lineRule="auto"/>
        <w:ind w:left="360" w:hanging="360"/>
        <w:rPr>
          <w:rFonts w:cstheme="minorHAnsi"/>
        </w:rPr>
      </w:pPr>
      <w:r w:rsidRPr="00C416A5">
        <w:rPr>
          <w:rFonts w:cstheme="minorHAnsi"/>
        </w:rPr>
        <w:t>Soggetto Attuatore: Comune di Campagna Lupia</w:t>
      </w:r>
    </w:p>
    <w:p w14:paraId="56BCB307" w14:textId="77777777" w:rsidR="00193712" w:rsidRPr="00C416A5" w:rsidRDefault="00193712" w:rsidP="00C416A5">
      <w:pPr>
        <w:pStyle w:val="Puntoelenco"/>
        <w:numPr>
          <w:ilvl w:val="0"/>
          <w:numId w:val="0"/>
        </w:numPr>
        <w:spacing w:after="0" w:line="240" w:lineRule="auto"/>
        <w:ind w:left="360" w:hanging="360"/>
        <w:rPr>
          <w:rFonts w:cstheme="minorHAnsi"/>
        </w:rPr>
      </w:pPr>
      <w:r w:rsidRPr="00C416A5">
        <w:rPr>
          <w:rFonts w:cstheme="minorHAnsi"/>
        </w:rPr>
        <w:t>CUP:</w:t>
      </w:r>
      <w:r w:rsidR="00C416A5" w:rsidRPr="00C416A5">
        <w:rPr>
          <w:rFonts w:cstheme="minorHAnsi"/>
        </w:rPr>
        <w:t xml:space="preserve"> </w:t>
      </w:r>
      <w:r w:rsidR="00C416A5" w:rsidRPr="00C416A5">
        <w:rPr>
          <w:rFonts w:cstheme="minorHAnsi"/>
          <w:bCs/>
          <w:iCs/>
        </w:rPr>
        <w:t>D35E22000090006</w:t>
      </w:r>
    </w:p>
    <w:p w14:paraId="202CF8C6" w14:textId="77777777" w:rsidR="00193712" w:rsidRPr="00C416A5" w:rsidRDefault="00193712" w:rsidP="00C416A5">
      <w:pPr>
        <w:pStyle w:val="Puntoelenco"/>
        <w:numPr>
          <w:ilvl w:val="0"/>
          <w:numId w:val="0"/>
        </w:numPr>
        <w:spacing w:after="0" w:line="240" w:lineRule="auto"/>
        <w:ind w:left="360" w:hanging="360"/>
        <w:rPr>
          <w:rFonts w:cstheme="minorHAnsi"/>
        </w:rPr>
      </w:pPr>
    </w:p>
    <w:p w14:paraId="7850869D" w14:textId="77777777" w:rsidR="00193712" w:rsidRPr="00C416A5" w:rsidRDefault="00193712" w:rsidP="00C416A5">
      <w:pPr>
        <w:pStyle w:val="Puntoelenco"/>
        <w:numPr>
          <w:ilvl w:val="0"/>
          <w:numId w:val="0"/>
        </w:numPr>
        <w:spacing w:after="0" w:line="240" w:lineRule="auto"/>
        <w:ind w:left="360" w:hanging="360"/>
        <w:rPr>
          <w:rFonts w:cstheme="minorHAnsi"/>
          <w:b/>
        </w:rPr>
      </w:pPr>
      <w:r w:rsidRPr="00C416A5">
        <w:rPr>
          <w:rFonts w:cstheme="minorHAnsi"/>
          <w:b/>
        </w:rPr>
        <w:t>I</w:t>
      </w:r>
      <w:r w:rsidR="00C416A5" w:rsidRPr="00C416A5">
        <w:rPr>
          <w:rFonts w:cstheme="minorHAnsi"/>
          <w:b/>
        </w:rPr>
        <w:t>mporto finanziato</w:t>
      </w:r>
    </w:p>
    <w:p w14:paraId="44492833" w14:textId="77777777" w:rsidR="00193712" w:rsidRDefault="00193712" w:rsidP="00C416A5">
      <w:pPr>
        <w:pStyle w:val="Puntoelenco"/>
        <w:numPr>
          <w:ilvl w:val="0"/>
          <w:numId w:val="0"/>
        </w:numPr>
        <w:spacing w:after="0" w:line="240" w:lineRule="auto"/>
        <w:ind w:left="360" w:hanging="360"/>
        <w:rPr>
          <w:rFonts w:cstheme="minorHAnsi"/>
        </w:rPr>
      </w:pPr>
      <w:r w:rsidRPr="00C416A5">
        <w:rPr>
          <w:rFonts w:cstheme="minorHAnsi"/>
        </w:rPr>
        <w:t xml:space="preserve">€ </w:t>
      </w:r>
      <w:r w:rsidR="00886107" w:rsidRPr="00C416A5">
        <w:rPr>
          <w:rFonts w:cstheme="minorHAnsi"/>
        </w:rPr>
        <w:t>630.000,00</w:t>
      </w:r>
      <w:r w:rsidR="00C416A5">
        <w:rPr>
          <w:rFonts w:cstheme="minorHAnsi"/>
        </w:rPr>
        <w:t xml:space="preserve"> </w:t>
      </w:r>
    </w:p>
    <w:tbl>
      <w:tblPr>
        <w:tblStyle w:val="Grigliatabella"/>
        <w:tblW w:w="9604" w:type="dxa"/>
        <w:tblLayout w:type="fixed"/>
        <w:tblLook w:val="04A0" w:firstRow="1" w:lastRow="0" w:firstColumn="1" w:lastColumn="0" w:noHBand="0" w:noVBand="1"/>
      </w:tblPr>
      <w:tblGrid>
        <w:gridCol w:w="2580"/>
        <w:gridCol w:w="4981"/>
        <w:gridCol w:w="2043"/>
      </w:tblGrid>
      <w:tr w:rsidR="00C416A5" w14:paraId="549E3E92" w14:textId="77777777" w:rsidTr="00C416A5">
        <w:trPr>
          <w:trHeight w:val="805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80D69" w14:textId="77777777" w:rsidR="00C416A5" w:rsidRDefault="00C416A5" w:rsidP="00324B76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058FD89" wp14:editId="113D80E5">
                  <wp:extent cx="1623974" cy="407015"/>
                  <wp:effectExtent l="0" t="0" r="0" b="0"/>
                  <wp:docPr id="2" name="Immagine 2" descr="https://www.provincia.bz.it/politica-diritto-relazioni-estere/europa/images/LogoUE-I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provincia.bz.it/politica-diritto-relazioni-estere/europa/images/LogoUE-I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438" cy="447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749A9" w14:textId="77777777" w:rsidR="00C416A5" w:rsidRDefault="00C416A5" w:rsidP="00324B76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7604831" wp14:editId="344D36D6">
                  <wp:extent cx="2618841" cy="461025"/>
                  <wp:effectExtent l="0" t="0" r="0" b="0"/>
                  <wp:docPr id="3" name="Immagine 3" descr="PNRR – FUTURA La scuola per l'Italia di domani | IIS &quot;Da Vinci – Agherbin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NRR – FUTURA La scuola per l'Italia di domani | IIS &quot;Da Vinci – Agherbin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1087" cy="512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1D467" w14:textId="77777777" w:rsidR="00C416A5" w:rsidRDefault="00C416A5" w:rsidP="00324B76">
            <w:pPr>
              <w:autoSpaceDE w:val="0"/>
              <w:autoSpaceDN w:val="0"/>
              <w:adjustRightInd w:val="0"/>
              <w:jc w:val="right"/>
              <w:rPr>
                <w:noProof/>
              </w:rPr>
            </w:pPr>
          </w:p>
        </w:tc>
      </w:tr>
    </w:tbl>
    <w:p w14:paraId="55D347FF" w14:textId="77777777" w:rsidR="00C416A5" w:rsidRPr="00C416A5" w:rsidRDefault="00C416A5" w:rsidP="00C416A5">
      <w:pPr>
        <w:pStyle w:val="Puntoelenco"/>
        <w:numPr>
          <w:ilvl w:val="0"/>
          <w:numId w:val="0"/>
        </w:numPr>
        <w:spacing w:after="0" w:line="240" w:lineRule="auto"/>
        <w:ind w:left="360" w:hanging="360"/>
        <w:rPr>
          <w:rFonts w:cstheme="minorHAnsi"/>
        </w:rPr>
      </w:pPr>
    </w:p>
    <w:p w14:paraId="257DDD20" w14:textId="77777777" w:rsidR="00886107" w:rsidRPr="00C416A5" w:rsidRDefault="00C416A5" w:rsidP="00C416A5">
      <w:pPr>
        <w:pStyle w:val="Puntoelenco"/>
        <w:numPr>
          <w:ilvl w:val="0"/>
          <w:numId w:val="0"/>
        </w:numPr>
        <w:spacing w:after="0" w:line="240" w:lineRule="auto"/>
        <w:ind w:left="360" w:hanging="360"/>
        <w:rPr>
          <w:rFonts w:cstheme="minorHAnsi"/>
          <w:b/>
        </w:rPr>
      </w:pPr>
      <w:proofErr w:type="spellStart"/>
      <w:r w:rsidRPr="00C416A5">
        <w:rPr>
          <w:rFonts w:cstheme="minorHAnsi"/>
          <w:b/>
        </w:rPr>
        <w:t>Modalita’</w:t>
      </w:r>
      <w:proofErr w:type="spellEnd"/>
      <w:r w:rsidRPr="00C416A5">
        <w:rPr>
          <w:rFonts w:cstheme="minorHAnsi"/>
          <w:b/>
        </w:rPr>
        <w:t xml:space="preserve"> di accesso al finanziamento</w:t>
      </w:r>
    </w:p>
    <w:p w14:paraId="6898E625" w14:textId="77777777" w:rsidR="00C416A5" w:rsidRPr="00C416A5" w:rsidRDefault="00C416A5" w:rsidP="00C416A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C416A5">
        <w:rPr>
          <w:rFonts w:eastAsia="Times New Roman" w:cstheme="minorHAnsi"/>
          <w:lang w:eastAsia="it-IT"/>
        </w:rPr>
        <w:t>Tramite candidatura al</w:t>
      </w:r>
      <w:r w:rsidRPr="00C416A5">
        <w:rPr>
          <w:rFonts w:cstheme="minorHAnsi"/>
        </w:rPr>
        <w:t>l’avviso pubblico del 2 dicembre 2021, n. 48038 per la presentazione di candidature per la messa in sicurezza e/o realizzazione di mense scolastiche, da finanziare nell’ambito del PNRR, Missione 4 – Istruzione e Ricerca – Componente 1 – Potenziamento dell’offerta dei servizi di istruzione: dagli asili nido alle università – Investimento 1.2: “Piano di estensione del tempo pieno e mense”, finanziato dall’Unione europea – Next Generation EU;</w:t>
      </w:r>
    </w:p>
    <w:p w14:paraId="4CC20B42" w14:textId="77777777" w:rsidR="00C416A5" w:rsidRPr="00C416A5" w:rsidRDefault="00C416A5" w:rsidP="00C416A5">
      <w:pPr>
        <w:spacing w:after="0" w:line="240" w:lineRule="auto"/>
        <w:outlineLvl w:val="2"/>
        <w:rPr>
          <w:rFonts w:eastAsia="Times New Roman" w:cstheme="minorHAnsi"/>
          <w:b/>
          <w:bCs/>
          <w:lang w:eastAsia="it-IT"/>
        </w:rPr>
      </w:pPr>
    </w:p>
    <w:p w14:paraId="4B36B972" w14:textId="77777777" w:rsidR="00C416A5" w:rsidRPr="00C416A5" w:rsidRDefault="00C416A5" w:rsidP="00C416A5">
      <w:pPr>
        <w:spacing w:after="0" w:line="240" w:lineRule="auto"/>
        <w:outlineLvl w:val="2"/>
        <w:rPr>
          <w:rFonts w:eastAsia="Times New Roman" w:cstheme="minorHAnsi"/>
          <w:b/>
          <w:bCs/>
          <w:lang w:eastAsia="it-IT"/>
        </w:rPr>
      </w:pPr>
      <w:proofErr w:type="spellStart"/>
      <w:r>
        <w:rPr>
          <w:rFonts w:eastAsia="Times New Roman" w:cstheme="minorHAnsi"/>
          <w:b/>
          <w:bCs/>
          <w:lang w:eastAsia="it-IT"/>
        </w:rPr>
        <w:t>Attivita’</w:t>
      </w:r>
      <w:proofErr w:type="spellEnd"/>
      <w:r>
        <w:rPr>
          <w:rFonts w:eastAsia="Times New Roman" w:cstheme="minorHAnsi"/>
          <w:b/>
          <w:bCs/>
          <w:lang w:eastAsia="it-IT"/>
        </w:rPr>
        <w:t xml:space="preserve"> finanziate</w:t>
      </w:r>
    </w:p>
    <w:p w14:paraId="0D75156C" w14:textId="77777777" w:rsidR="00C416A5" w:rsidRPr="00C416A5" w:rsidRDefault="00995547" w:rsidP="00C416A5">
      <w:pPr>
        <w:spacing w:after="0" w:line="240" w:lineRule="auto"/>
        <w:rPr>
          <w:rFonts w:ascii="Lora" w:eastAsia="Times New Roman" w:hAnsi="Lora" w:cs="Times New Roman"/>
          <w:sz w:val="24"/>
          <w:szCs w:val="24"/>
          <w:lang w:eastAsia="it-IT"/>
        </w:rPr>
      </w:pPr>
      <w:r>
        <w:rPr>
          <w:rFonts w:eastAsia="Times New Roman" w:cstheme="minorHAnsi"/>
          <w:lang w:eastAsia="it-IT"/>
        </w:rPr>
        <w:t>Progettazione, esecuzione lavori, oneri e attività connesse.</w:t>
      </w:r>
    </w:p>
    <w:p w14:paraId="5FC37CE4" w14:textId="77777777" w:rsidR="00C416A5" w:rsidRDefault="00C416A5" w:rsidP="00193712">
      <w:pPr>
        <w:pStyle w:val="Puntoelenco"/>
        <w:numPr>
          <w:ilvl w:val="0"/>
          <w:numId w:val="0"/>
        </w:numPr>
        <w:ind w:left="360" w:hanging="360"/>
      </w:pPr>
    </w:p>
    <w:p w14:paraId="699B1A8E" w14:textId="77777777" w:rsidR="00F623A1" w:rsidRPr="00F623A1" w:rsidRDefault="00F623A1" w:rsidP="00F623A1">
      <w:pPr>
        <w:pStyle w:val="Titolo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91919"/>
          <w:sz w:val="22"/>
          <w:szCs w:val="22"/>
        </w:rPr>
      </w:pPr>
      <w:r w:rsidRPr="00F623A1">
        <w:rPr>
          <w:rFonts w:asciiTheme="minorHAnsi" w:hAnsiTheme="minorHAnsi" w:cstheme="minorHAnsi"/>
          <w:color w:val="191919"/>
          <w:sz w:val="22"/>
          <w:szCs w:val="22"/>
        </w:rPr>
        <w:t>Contatti</w:t>
      </w:r>
    </w:p>
    <w:p w14:paraId="7E56B0B8" w14:textId="77777777" w:rsidR="00F623A1" w:rsidRPr="00F623A1" w:rsidRDefault="00F623A1" w:rsidP="00F623A1">
      <w:pPr>
        <w:pStyle w:val="NormaleWeb"/>
        <w:shd w:val="clear" w:color="auto" w:fill="FFFFFF"/>
        <w:wordWrap w:val="0"/>
        <w:spacing w:before="0" w:beforeAutospacing="0" w:after="0" w:afterAutospacing="0"/>
        <w:rPr>
          <w:rFonts w:asciiTheme="minorHAnsi" w:hAnsiTheme="minorHAnsi" w:cstheme="minorHAnsi"/>
          <w:color w:val="1A1A1A"/>
          <w:sz w:val="22"/>
          <w:szCs w:val="22"/>
        </w:rPr>
      </w:pPr>
      <w:r w:rsidRPr="00F623A1">
        <w:rPr>
          <w:rFonts w:asciiTheme="minorHAnsi" w:hAnsiTheme="minorHAnsi" w:cstheme="minorHAnsi"/>
          <w:b/>
          <w:bCs/>
          <w:color w:val="1A1A1A"/>
          <w:sz w:val="22"/>
          <w:szCs w:val="22"/>
        </w:rPr>
        <w:t>Telefono:</w:t>
      </w:r>
      <w:r w:rsidRPr="00F623A1">
        <w:rPr>
          <w:rFonts w:asciiTheme="minorHAnsi" w:hAnsiTheme="minorHAnsi" w:cstheme="minorHAnsi"/>
          <w:color w:val="1A1A1A"/>
          <w:sz w:val="22"/>
          <w:szCs w:val="22"/>
        </w:rPr>
        <w:t> 041 5145919</w:t>
      </w:r>
    </w:p>
    <w:p w14:paraId="5EC67BB4" w14:textId="77777777" w:rsidR="00F623A1" w:rsidRPr="00995547" w:rsidRDefault="00F623A1" w:rsidP="00F623A1">
      <w:pPr>
        <w:pStyle w:val="NormaleWeb"/>
        <w:shd w:val="clear" w:color="auto" w:fill="FFFFFF"/>
        <w:wordWrap w:val="0"/>
        <w:spacing w:before="0" w:beforeAutospacing="0" w:after="0" w:afterAutospacing="0"/>
        <w:rPr>
          <w:rFonts w:asciiTheme="minorHAnsi" w:hAnsiTheme="minorHAnsi" w:cstheme="minorHAnsi"/>
          <w:color w:val="1A1A1A"/>
          <w:sz w:val="22"/>
          <w:szCs w:val="22"/>
          <w:lang w:val="en-US"/>
        </w:rPr>
      </w:pPr>
      <w:r w:rsidRPr="00995547">
        <w:rPr>
          <w:rFonts w:asciiTheme="minorHAnsi" w:hAnsiTheme="minorHAnsi" w:cstheme="minorHAnsi"/>
          <w:b/>
          <w:bCs/>
          <w:color w:val="1A1A1A"/>
          <w:sz w:val="22"/>
          <w:szCs w:val="22"/>
          <w:lang w:val="en-US"/>
        </w:rPr>
        <w:t>Fax:</w:t>
      </w:r>
      <w:r w:rsidRPr="00995547">
        <w:rPr>
          <w:rFonts w:asciiTheme="minorHAnsi" w:hAnsiTheme="minorHAnsi" w:cstheme="minorHAnsi"/>
          <w:color w:val="1A1A1A"/>
          <w:sz w:val="22"/>
          <w:szCs w:val="22"/>
          <w:lang w:val="en-US"/>
        </w:rPr>
        <w:t> 041 460017</w:t>
      </w:r>
    </w:p>
    <w:p w14:paraId="7F8481C7" w14:textId="77777777" w:rsidR="00F623A1" w:rsidRPr="00995547" w:rsidRDefault="00F623A1" w:rsidP="00F623A1">
      <w:pPr>
        <w:pStyle w:val="NormaleWeb"/>
        <w:shd w:val="clear" w:color="auto" w:fill="FFFFFF"/>
        <w:wordWrap w:val="0"/>
        <w:spacing w:before="0" w:beforeAutospacing="0" w:after="0" w:afterAutospacing="0"/>
        <w:rPr>
          <w:rFonts w:asciiTheme="minorHAnsi" w:hAnsiTheme="minorHAnsi" w:cstheme="minorHAnsi"/>
          <w:color w:val="1A1A1A"/>
          <w:sz w:val="22"/>
          <w:szCs w:val="22"/>
          <w:lang w:val="en-US"/>
        </w:rPr>
      </w:pPr>
      <w:r w:rsidRPr="00995547">
        <w:rPr>
          <w:rFonts w:asciiTheme="minorHAnsi" w:hAnsiTheme="minorHAnsi" w:cstheme="minorHAnsi"/>
          <w:b/>
          <w:bCs/>
          <w:color w:val="1A1A1A"/>
          <w:sz w:val="22"/>
          <w:szCs w:val="22"/>
          <w:lang w:val="en-US"/>
        </w:rPr>
        <w:t>Email: </w:t>
      </w:r>
      <w:hyperlink r:id="rId7" w:history="1">
        <w:r w:rsidRPr="00995547">
          <w:rPr>
            <w:rStyle w:val="Collegamentoipertestuale"/>
            <w:rFonts w:asciiTheme="minorHAnsi" w:hAnsiTheme="minorHAnsi" w:cstheme="minorHAnsi"/>
            <w:sz w:val="22"/>
            <w:szCs w:val="22"/>
            <w:lang w:val="en-US"/>
          </w:rPr>
          <w:t>llpp@comune.campagnalupia.ve.it</w:t>
        </w:r>
      </w:hyperlink>
    </w:p>
    <w:p w14:paraId="1973A3E2" w14:textId="77777777" w:rsidR="00F623A1" w:rsidRPr="00995547" w:rsidRDefault="00F623A1" w:rsidP="00F623A1">
      <w:pPr>
        <w:pStyle w:val="NormaleWeb"/>
        <w:shd w:val="clear" w:color="auto" w:fill="FFFFFF"/>
        <w:wordWrap w:val="0"/>
        <w:spacing w:before="0" w:beforeAutospacing="0" w:after="0" w:afterAutospacing="0"/>
        <w:rPr>
          <w:rFonts w:asciiTheme="minorHAnsi" w:hAnsiTheme="minorHAnsi" w:cstheme="minorHAnsi"/>
          <w:color w:val="1A1A1A"/>
          <w:sz w:val="22"/>
          <w:szCs w:val="22"/>
          <w:lang w:val="en-US"/>
        </w:rPr>
      </w:pPr>
      <w:r w:rsidRPr="00995547">
        <w:rPr>
          <w:rFonts w:asciiTheme="minorHAnsi" w:hAnsiTheme="minorHAnsi" w:cstheme="minorHAnsi"/>
          <w:b/>
          <w:bCs/>
          <w:color w:val="1A1A1A"/>
          <w:sz w:val="22"/>
          <w:szCs w:val="22"/>
          <w:lang w:val="en-US"/>
        </w:rPr>
        <w:t>PEC: </w:t>
      </w:r>
      <w:hyperlink r:id="rId8" w:history="1">
        <w:r w:rsidRPr="00995547">
          <w:rPr>
            <w:rStyle w:val="Collegamentoipertestuale"/>
            <w:rFonts w:asciiTheme="minorHAnsi" w:hAnsiTheme="minorHAnsi" w:cstheme="minorHAnsi"/>
            <w:sz w:val="22"/>
            <w:szCs w:val="22"/>
            <w:lang w:val="en-US"/>
          </w:rPr>
          <w:t>protocollo.comune.campagnalupia.ve@pecveneto.it</w:t>
        </w:r>
      </w:hyperlink>
    </w:p>
    <w:p w14:paraId="0462E0DC" w14:textId="77777777" w:rsidR="00193712" w:rsidRPr="00995547" w:rsidRDefault="00193712" w:rsidP="00193712">
      <w:pPr>
        <w:pStyle w:val="Puntoelenco"/>
        <w:numPr>
          <w:ilvl w:val="0"/>
          <w:numId w:val="0"/>
        </w:numPr>
        <w:ind w:left="360" w:hanging="360"/>
        <w:rPr>
          <w:lang w:val="en-US"/>
        </w:rPr>
      </w:pPr>
    </w:p>
    <w:sectPr w:rsidR="00193712" w:rsidRPr="00995547" w:rsidSect="00193712">
      <w:pgSz w:w="11906" w:h="16838"/>
      <w:pgMar w:top="1418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ra">
    <w:altName w:val="Times New Roman"/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FF2405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2061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712"/>
    <w:rsid w:val="00193712"/>
    <w:rsid w:val="00332314"/>
    <w:rsid w:val="00377F26"/>
    <w:rsid w:val="00471334"/>
    <w:rsid w:val="00725666"/>
    <w:rsid w:val="00886107"/>
    <w:rsid w:val="00995547"/>
    <w:rsid w:val="00C416A5"/>
    <w:rsid w:val="00F1458F"/>
    <w:rsid w:val="00F623A1"/>
    <w:rsid w:val="00F6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B701"/>
  <w15:chartTrackingRefBased/>
  <w15:docId w15:val="{6ED0A185-73FF-4553-9FCB-6D2C21BE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C416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uiPriority w:val="99"/>
    <w:unhideWhenUsed/>
    <w:rsid w:val="00193712"/>
    <w:pPr>
      <w:numPr>
        <w:numId w:val="1"/>
      </w:numPr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C416A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41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C41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623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627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51187">
                  <w:marLeft w:val="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2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.campagnalupia.ve@pecvenet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lpp@comune.campagnalupia.v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Lazzari</dc:creator>
  <cp:keywords/>
  <dc:description/>
  <cp:lastModifiedBy>Giampiero Leo</cp:lastModifiedBy>
  <cp:revision>2</cp:revision>
  <dcterms:created xsi:type="dcterms:W3CDTF">2025-09-24T10:42:00Z</dcterms:created>
  <dcterms:modified xsi:type="dcterms:W3CDTF">2025-09-24T10:42:00Z</dcterms:modified>
</cp:coreProperties>
</file>